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77" w:rsidRPr="003B3198" w:rsidRDefault="003B3198" w:rsidP="00E03077">
      <w:pPr>
        <w:rPr>
          <w:noProof/>
        </w:rPr>
      </w:pPr>
      <w:r>
        <w:rPr>
          <w:noProof/>
        </w:rPr>
        <w:drawing>
          <wp:inline distT="0" distB="0" distL="0" distR="0" wp14:anchorId="201F2283" wp14:editId="657BB4AF">
            <wp:extent cx="448564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640" cy="1304925"/>
                    </a:xfrm>
                    <a:prstGeom prst="rect">
                      <a:avLst/>
                    </a:prstGeom>
                    <a:noFill/>
                  </pic:spPr>
                </pic:pic>
              </a:graphicData>
            </a:graphic>
          </wp:inline>
        </w:drawing>
      </w:r>
    </w:p>
    <w:p w:rsidR="001D28A6" w:rsidRDefault="001D28A6" w:rsidP="001D28A6">
      <w:pPr>
        <w:spacing w:after="0"/>
      </w:pPr>
    </w:p>
    <w:p w:rsidR="00DE03E3" w:rsidRPr="001D28A6" w:rsidRDefault="001D28A6" w:rsidP="001D28A6">
      <w:pPr>
        <w:spacing w:after="0"/>
        <w:rPr>
          <w:sz w:val="20"/>
          <w:szCs w:val="20"/>
        </w:rPr>
      </w:pPr>
      <w:r w:rsidRPr="001D28A6">
        <w:rPr>
          <w:sz w:val="20"/>
          <w:szCs w:val="20"/>
        </w:rPr>
        <w:t xml:space="preserve">                                                     </w:t>
      </w:r>
      <w:r w:rsidR="00387FE4" w:rsidRPr="001D28A6">
        <w:rPr>
          <w:sz w:val="20"/>
          <w:szCs w:val="20"/>
        </w:rPr>
        <w:t>THE GLENWOOD CEMETERY PROXY &amp; Ballot</w:t>
      </w:r>
    </w:p>
    <w:p w:rsidR="003B3198" w:rsidRPr="001D28A6" w:rsidRDefault="00F15FA5" w:rsidP="001D28A6">
      <w:pPr>
        <w:spacing w:after="0"/>
        <w:jc w:val="center"/>
        <w:rPr>
          <w:sz w:val="20"/>
          <w:szCs w:val="20"/>
        </w:rPr>
      </w:pPr>
      <w:r>
        <w:rPr>
          <w:sz w:val="20"/>
          <w:szCs w:val="20"/>
        </w:rPr>
        <w:t>FOR ANNUAL MEETING Monday June 6</w:t>
      </w:r>
      <w:r w:rsidR="003B3198" w:rsidRPr="001D28A6">
        <w:rPr>
          <w:sz w:val="20"/>
          <w:szCs w:val="20"/>
        </w:rPr>
        <w:t>,</w:t>
      </w:r>
      <w:r>
        <w:rPr>
          <w:sz w:val="20"/>
          <w:szCs w:val="20"/>
        </w:rPr>
        <w:t xml:space="preserve"> 2016</w:t>
      </w:r>
    </w:p>
    <w:p w:rsidR="00387FE4" w:rsidRPr="001D28A6" w:rsidRDefault="003B3198" w:rsidP="00387FE4">
      <w:pPr>
        <w:spacing w:after="0"/>
        <w:jc w:val="center"/>
        <w:rPr>
          <w:sz w:val="20"/>
          <w:szCs w:val="20"/>
        </w:rPr>
      </w:pPr>
      <w:r w:rsidRPr="001D28A6">
        <w:rPr>
          <w:sz w:val="20"/>
          <w:szCs w:val="20"/>
        </w:rPr>
        <w:t>Pl</w:t>
      </w:r>
      <w:r w:rsidR="00F15FA5">
        <w:rPr>
          <w:sz w:val="20"/>
          <w:szCs w:val="20"/>
        </w:rPr>
        <w:t>ease return no later than June 3rd</w:t>
      </w:r>
      <w:bookmarkStart w:id="0" w:name="_GoBack"/>
      <w:bookmarkEnd w:id="0"/>
      <w:r w:rsidRPr="001D28A6">
        <w:rPr>
          <w:sz w:val="20"/>
          <w:szCs w:val="20"/>
        </w:rPr>
        <w:t xml:space="preserve"> ,</w:t>
      </w:r>
      <w:r w:rsidR="00F15FA5">
        <w:rPr>
          <w:sz w:val="20"/>
          <w:szCs w:val="20"/>
        </w:rPr>
        <w:t>2016</w:t>
      </w:r>
    </w:p>
    <w:p w:rsidR="00387FE4" w:rsidRPr="001D28A6" w:rsidRDefault="00387FE4" w:rsidP="00387FE4">
      <w:pPr>
        <w:spacing w:after="0"/>
        <w:jc w:val="center"/>
        <w:rPr>
          <w:sz w:val="20"/>
          <w:szCs w:val="20"/>
        </w:rPr>
      </w:pPr>
    </w:p>
    <w:p w:rsidR="00387FE4" w:rsidRPr="001D28A6" w:rsidRDefault="00387FE4" w:rsidP="00387FE4">
      <w:pPr>
        <w:spacing w:after="0"/>
        <w:jc w:val="center"/>
        <w:rPr>
          <w:sz w:val="20"/>
          <w:szCs w:val="20"/>
        </w:rPr>
      </w:pPr>
      <w:r w:rsidRPr="001D28A6">
        <w:rPr>
          <w:sz w:val="20"/>
          <w:szCs w:val="20"/>
        </w:rPr>
        <w:t>PROXY</w:t>
      </w:r>
    </w:p>
    <w:p w:rsidR="00387FE4" w:rsidRPr="001D28A6" w:rsidRDefault="00387FE4" w:rsidP="00387FE4">
      <w:pPr>
        <w:spacing w:after="0"/>
        <w:jc w:val="center"/>
        <w:rPr>
          <w:sz w:val="20"/>
          <w:szCs w:val="20"/>
        </w:rPr>
      </w:pPr>
    </w:p>
    <w:p w:rsidR="00387FE4" w:rsidRPr="001D28A6" w:rsidRDefault="00387FE4" w:rsidP="00387FE4">
      <w:pPr>
        <w:spacing w:after="120"/>
        <w:jc w:val="center"/>
        <w:rPr>
          <w:sz w:val="20"/>
          <w:szCs w:val="20"/>
        </w:rPr>
      </w:pPr>
      <w:r w:rsidRPr="001D28A6">
        <w:rPr>
          <w:sz w:val="20"/>
          <w:szCs w:val="20"/>
        </w:rPr>
        <w:t xml:space="preserve">I/We, </w:t>
      </w:r>
      <w:r w:rsidRPr="001D28A6">
        <w:rPr>
          <w:sz w:val="20"/>
          <w:szCs w:val="20"/>
          <w:u w:val="single"/>
        </w:rPr>
        <w:tab/>
      </w:r>
      <w:r w:rsidRPr="001D28A6">
        <w:rPr>
          <w:sz w:val="20"/>
          <w:szCs w:val="20"/>
          <w:u w:val="single"/>
        </w:rPr>
        <w:tab/>
      </w:r>
      <w:r w:rsidRPr="001D28A6">
        <w:rPr>
          <w:sz w:val="20"/>
          <w:szCs w:val="20"/>
          <w:u w:val="single"/>
        </w:rPr>
        <w:tab/>
      </w:r>
      <w:r w:rsidRPr="001D28A6">
        <w:rPr>
          <w:sz w:val="20"/>
          <w:szCs w:val="20"/>
          <w:u w:val="single"/>
        </w:rPr>
        <w:tab/>
      </w:r>
      <w:r w:rsidRPr="001D28A6">
        <w:rPr>
          <w:sz w:val="20"/>
          <w:szCs w:val="20"/>
          <w:u w:val="single"/>
        </w:rPr>
        <w:tab/>
      </w:r>
      <w:r w:rsidRPr="001D28A6">
        <w:rPr>
          <w:sz w:val="20"/>
          <w:szCs w:val="20"/>
          <w:u w:val="single"/>
        </w:rPr>
        <w:tab/>
      </w:r>
      <w:r w:rsidRPr="001D28A6">
        <w:rPr>
          <w:sz w:val="20"/>
          <w:szCs w:val="20"/>
          <w:u w:val="single"/>
        </w:rPr>
        <w:tab/>
      </w:r>
      <w:r w:rsidRPr="001D28A6">
        <w:rPr>
          <w:sz w:val="20"/>
          <w:szCs w:val="20"/>
          <w:u w:val="single"/>
        </w:rPr>
        <w:tab/>
      </w:r>
      <w:r w:rsidRPr="001D28A6">
        <w:rPr>
          <w:sz w:val="20"/>
          <w:szCs w:val="20"/>
          <w:u w:val="single"/>
        </w:rPr>
        <w:tab/>
      </w:r>
      <w:r w:rsidRPr="001D28A6">
        <w:rPr>
          <w:sz w:val="20"/>
          <w:szCs w:val="20"/>
        </w:rPr>
        <w:t>LOT OWNERS of</w:t>
      </w:r>
    </w:p>
    <w:p w:rsidR="004572C9" w:rsidRPr="001D28A6" w:rsidRDefault="00387FE4" w:rsidP="00387FE4">
      <w:pPr>
        <w:spacing w:after="120"/>
        <w:rPr>
          <w:sz w:val="20"/>
          <w:szCs w:val="20"/>
        </w:rPr>
      </w:pPr>
      <w:r w:rsidRPr="001D28A6">
        <w:rPr>
          <w:sz w:val="20"/>
          <w:szCs w:val="20"/>
        </w:rPr>
        <w:t>LOT</w:t>
      </w:r>
      <w:r w:rsidRPr="001D28A6">
        <w:rPr>
          <w:sz w:val="20"/>
          <w:szCs w:val="20"/>
          <w:u w:val="single"/>
        </w:rPr>
        <w:tab/>
      </w:r>
      <w:r w:rsidR="003B3198" w:rsidRPr="001D28A6">
        <w:rPr>
          <w:sz w:val="20"/>
          <w:szCs w:val="20"/>
          <w:u w:val="single"/>
        </w:rPr>
        <w:t>___</w:t>
      </w:r>
      <w:r w:rsidRPr="001D28A6">
        <w:rPr>
          <w:sz w:val="20"/>
          <w:szCs w:val="20"/>
        </w:rPr>
        <w:t xml:space="preserve"> within the Cemetery wherein</w:t>
      </w:r>
      <w:r w:rsidR="00106472" w:rsidRPr="001D28A6">
        <w:rPr>
          <w:sz w:val="20"/>
          <w:szCs w:val="20"/>
          <w:u w:val="single"/>
        </w:rPr>
        <w:tab/>
      </w:r>
      <w:r w:rsidRPr="001D28A6">
        <w:rPr>
          <w:sz w:val="20"/>
          <w:szCs w:val="20"/>
        </w:rPr>
        <w:t xml:space="preserve"> </w:t>
      </w:r>
      <w:r w:rsidR="003B3198" w:rsidRPr="001D28A6">
        <w:rPr>
          <w:sz w:val="20"/>
          <w:szCs w:val="20"/>
        </w:rPr>
        <w:t>___</w:t>
      </w:r>
      <w:proofErr w:type="gramStart"/>
      <w:r w:rsidR="003B3198" w:rsidRPr="001D28A6">
        <w:rPr>
          <w:sz w:val="20"/>
          <w:szCs w:val="20"/>
        </w:rPr>
        <w:t>_</w:t>
      </w:r>
      <w:r w:rsidRPr="001D28A6">
        <w:rPr>
          <w:sz w:val="20"/>
          <w:szCs w:val="20"/>
        </w:rPr>
        <w:t>(</w:t>
      </w:r>
      <w:proofErr w:type="gramEnd"/>
      <w:r w:rsidRPr="001D28A6">
        <w:rPr>
          <w:sz w:val="20"/>
          <w:szCs w:val="20"/>
        </w:rPr>
        <w:t>#) internments have been made, submit this</w:t>
      </w:r>
      <w:r w:rsidR="004572C9" w:rsidRPr="001D28A6">
        <w:rPr>
          <w:sz w:val="20"/>
          <w:szCs w:val="20"/>
        </w:rPr>
        <w:t xml:space="preserve"> Proxy </w:t>
      </w:r>
      <w:r w:rsidRPr="001D28A6">
        <w:rPr>
          <w:sz w:val="20"/>
          <w:szCs w:val="20"/>
        </w:rPr>
        <w:t>in lieu of personal appearance at the Annual Meeting of Lot Owners.  Th</w:t>
      </w:r>
      <w:r w:rsidR="00C4630C">
        <w:rPr>
          <w:sz w:val="20"/>
          <w:szCs w:val="20"/>
        </w:rPr>
        <w:t>e meeting will be held on Monday June 1st 2015 at 5pm. Location is Glenwood Cemetery Chapel.</w:t>
      </w:r>
      <w:r w:rsidR="004572C9" w:rsidRPr="001D28A6">
        <w:rPr>
          <w:sz w:val="20"/>
          <w:szCs w:val="20"/>
        </w:rPr>
        <w:t xml:space="preserve">  </w:t>
      </w:r>
    </w:p>
    <w:p w:rsidR="004572C9" w:rsidRPr="001D28A6" w:rsidRDefault="004572C9" w:rsidP="00387FE4">
      <w:pPr>
        <w:spacing w:after="120"/>
        <w:rPr>
          <w:sz w:val="20"/>
          <w:szCs w:val="20"/>
        </w:rPr>
      </w:pPr>
      <w:r w:rsidRPr="001D28A6">
        <w:rPr>
          <w:sz w:val="20"/>
          <w:szCs w:val="20"/>
        </w:rPr>
        <w:t>This proxy and ballot may be withdrawn at or before the meeting.</w:t>
      </w:r>
      <w:r w:rsidR="003B3198" w:rsidRPr="001D28A6">
        <w:rPr>
          <w:sz w:val="20"/>
          <w:szCs w:val="20"/>
        </w:rPr>
        <w:t xml:space="preserve"> Please check only five candidates for the immediate board.  The remaining two candidates will serve as a</w:t>
      </w:r>
      <w:r w:rsidR="00EC00F3">
        <w:rPr>
          <w:sz w:val="20"/>
          <w:szCs w:val="20"/>
        </w:rPr>
        <w:t>n</w:t>
      </w:r>
      <w:r w:rsidR="003B3198" w:rsidRPr="001D28A6">
        <w:rPr>
          <w:sz w:val="20"/>
          <w:szCs w:val="20"/>
        </w:rPr>
        <w:t xml:space="preserve"> alternant.</w:t>
      </w:r>
    </w:p>
    <w:p w:rsidR="004572C9" w:rsidRPr="001D28A6" w:rsidRDefault="004572C9" w:rsidP="004572C9">
      <w:pPr>
        <w:pStyle w:val="ListParagraph"/>
        <w:numPr>
          <w:ilvl w:val="0"/>
          <w:numId w:val="1"/>
        </w:numPr>
        <w:spacing w:after="120"/>
        <w:rPr>
          <w:sz w:val="20"/>
          <w:szCs w:val="20"/>
        </w:rPr>
      </w:pPr>
      <w:r w:rsidRPr="001D28A6">
        <w:rPr>
          <w:sz w:val="20"/>
          <w:szCs w:val="20"/>
        </w:rPr>
        <w:t xml:space="preserve">I want my proxy to be used for </w:t>
      </w:r>
      <w:r w:rsidR="00473F06" w:rsidRPr="001D28A6">
        <w:rPr>
          <w:sz w:val="20"/>
          <w:szCs w:val="20"/>
        </w:rPr>
        <w:t>quorum</w:t>
      </w:r>
      <w:r w:rsidRPr="001D28A6">
        <w:rPr>
          <w:sz w:val="20"/>
          <w:szCs w:val="20"/>
        </w:rPr>
        <w:t xml:space="preserve"> purposes only.</w:t>
      </w:r>
    </w:p>
    <w:p w:rsidR="004572C9" w:rsidRPr="001D28A6" w:rsidRDefault="004572C9" w:rsidP="004572C9">
      <w:pPr>
        <w:pStyle w:val="ListParagraph"/>
        <w:numPr>
          <w:ilvl w:val="0"/>
          <w:numId w:val="1"/>
        </w:numPr>
        <w:spacing w:after="120"/>
        <w:rPr>
          <w:sz w:val="20"/>
          <w:szCs w:val="20"/>
        </w:rPr>
      </w:pPr>
      <w:r w:rsidRPr="001D28A6">
        <w:rPr>
          <w:sz w:val="20"/>
          <w:szCs w:val="20"/>
        </w:rPr>
        <w:t>I cast my vote for the following</w:t>
      </w:r>
      <w:r w:rsidR="00F35C26" w:rsidRPr="001D28A6">
        <w:rPr>
          <w:sz w:val="20"/>
          <w:szCs w:val="20"/>
        </w:rPr>
        <w:t xml:space="preserve"> (checked) nominated Candidates*:</w:t>
      </w:r>
    </w:p>
    <w:p w:rsidR="00F35C26" w:rsidRPr="001D28A6" w:rsidRDefault="00F35C26" w:rsidP="004572C9">
      <w:pPr>
        <w:pStyle w:val="ListParagraph"/>
        <w:numPr>
          <w:ilvl w:val="0"/>
          <w:numId w:val="1"/>
        </w:numPr>
        <w:spacing w:after="120"/>
        <w:rPr>
          <w:sz w:val="20"/>
          <w:szCs w:val="20"/>
        </w:rPr>
      </w:pPr>
      <w:r w:rsidRPr="001D28A6">
        <w:rPr>
          <w:sz w:val="20"/>
          <w:szCs w:val="20"/>
        </w:rPr>
        <w:t>Edward Robinson</w:t>
      </w:r>
    </w:p>
    <w:p w:rsidR="00F35C26" w:rsidRPr="001D28A6" w:rsidRDefault="00F35C26" w:rsidP="004572C9">
      <w:pPr>
        <w:pStyle w:val="ListParagraph"/>
        <w:numPr>
          <w:ilvl w:val="0"/>
          <w:numId w:val="1"/>
        </w:numPr>
        <w:spacing w:after="120"/>
        <w:rPr>
          <w:sz w:val="20"/>
          <w:szCs w:val="20"/>
        </w:rPr>
      </w:pPr>
      <w:r w:rsidRPr="001D28A6">
        <w:rPr>
          <w:sz w:val="20"/>
          <w:szCs w:val="20"/>
        </w:rPr>
        <w:t xml:space="preserve">Rosalie T. </w:t>
      </w:r>
      <w:proofErr w:type="spellStart"/>
      <w:r w:rsidRPr="001D28A6">
        <w:rPr>
          <w:sz w:val="20"/>
          <w:szCs w:val="20"/>
        </w:rPr>
        <w:t>Peckerol-Jaccino</w:t>
      </w:r>
      <w:proofErr w:type="spellEnd"/>
    </w:p>
    <w:p w:rsidR="00F35C26" w:rsidRPr="001D28A6" w:rsidRDefault="00F35C26" w:rsidP="004572C9">
      <w:pPr>
        <w:pStyle w:val="ListParagraph"/>
        <w:numPr>
          <w:ilvl w:val="0"/>
          <w:numId w:val="1"/>
        </w:numPr>
        <w:spacing w:after="120"/>
        <w:rPr>
          <w:sz w:val="20"/>
          <w:szCs w:val="20"/>
        </w:rPr>
      </w:pPr>
      <w:r w:rsidRPr="001D28A6">
        <w:rPr>
          <w:sz w:val="20"/>
          <w:szCs w:val="20"/>
        </w:rPr>
        <w:t>Edward Bunch</w:t>
      </w:r>
    </w:p>
    <w:p w:rsidR="003B3198" w:rsidRPr="001D28A6" w:rsidRDefault="003B3198" w:rsidP="004572C9">
      <w:pPr>
        <w:pStyle w:val="ListParagraph"/>
        <w:numPr>
          <w:ilvl w:val="0"/>
          <w:numId w:val="1"/>
        </w:numPr>
        <w:spacing w:after="120"/>
        <w:rPr>
          <w:sz w:val="20"/>
          <w:szCs w:val="20"/>
        </w:rPr>
      </w:pPr>
      <w:r w:rsidRPr="001D28A6">
        <w:rPr>
          <w:sz w:val="20"/>
          <w:szCs w:val="20"/>
        </w:rPr>
        <w:t>Lorraine Reddick</w:t>
      </w:r>
    </w:p>
    <w:p w:rsidR="00C4630C" w:rsidRPr="00C4630C" w:rsidRDefault="00F35C26" w:rsidP="00C4630C">
      <w:pPr>
        <w:pStyle w:val="ListParagraph"/>
        <w:numPr>
          <w:ilvl w:val="0"/>
          <w:numId w:val="1"/>
        </w:numPr>
        <w:spacing w:after="120"/>
        <w:rPr>
          <w:sz w:val="20"/>
          <w:szCs w:val="20"/>
        </w:rPr>
      </w:pPr>
      <w:r w:rsidRPr="001D28A6">
        <w:rPr>
          <w:sz w:val="20"/>
          <w:szCs w:val="20"/>
        </w:rPr>
        <w:t xml:space="preserve">Tina </w:t>
      </w:r>
      <w:proofErr w:type="spellStart"/>
      <w:r w:rsidRPr="001D28A6">
        <w:rPr>
          <w:sz w:val="20"/>
          <w:szCs w:val="20"/>
        </w:rPr>
        <w:t>Hausen</w:t>
      </w:r>
      <w:proofErr w:type="spellEnd"/>
    </w:p>
    <w:p w:rsidR="00F35C26" w:rsidRPr="00C4630C" w:rsidRDefault="00F35C26" w:rsidP="00C4630C">
      <w:pPr>
        <w:spacing w:after="120"/>
        <w:ind w:left="360"/>
        <w:rPr>
          <w:sz w:val="20"/>
          <w:szCs w:val="20"/>
        </w:rPr>
      </w:pPr>
      <w:r w:rsidRPr="00C4630C">
        <w:rPr>
          <w:sz w:val="20"/>
          <w:szCs w:val="20"/>
        </w:rPr>
        <w:t xml:space="preserve">In lieu of voting for a particular Board of Trustee candidate, I hereby appoint the </w:t>
      </w:r>
      <w:r w:rsidR="003B3198" w:rsidRPr="00C4630C">
        <w:rPr>
          <w:sz w:val="20"/>
          <w:szCs w:val="20"/>
        </w:rPr>
        <w:t xml:space="preserve">current President/ Edward Robinson </w:t>
      </w:r>
      <w:r w:rsidR="000C0DC9" w:rsidRPr="00C4630C">
        <w:rPr>
          <w:sz w:val="20"/>
          <w:szCs w:val="20"/>
        </w:rPr>
        <w:t>of Glenwood Cemetery as the nominee of the undersigned to attend and act for the undersigned at this Annual Meeting as if the undersigned were present at the said meeting and to make any and all votes in my stead as may be required of Lot Owners during said meeting, including the election of Trustees to the Bo</w:t>
      </w:r>
      <w:r w:rsidR="00473F06" w:rsidRPr="00C4630C">
        <w:rPr>
          <w:sz w:val="20"/>
          <w:szCs w:val="20"/>
        </w:rPr>
        <w:t>ard</w:t>
      </w:r>
    </w:p>
    <w:p w:rsidR="000C0DC9" w:rsidRPr="001D28A6" w:rsidRDefault="000C0DC9" w:rsidP="00E03077">
      <w:pPr>
        <w:spacing w:after="0"/>
        <w:ind w:left="360"/>
        <w:rPr>
          <w:sz w:val="20"/>
          <w:szCs w:val="20"/>
        </w:rPr>
      </w:pPr>
      <w:r w:rsidRPr="001D28A6">
        <w:rPr>
          <w:sz w:val="20"/>
          <w:szCs w:val="20"/>
        </w:rPr>
        <w:t>Dated this</w:t>
      </w:r>
      <w:r w:rsidRPr="001D28A6">
        <w:rPr>
          <w:sz w:val="20"/>
          <w:szCs w:val="20"/>
          <w:u w:val="single"/>
        </w:rPr>
        <w:tab/>
      </w:r>
      <w:r w:rsidRPr="001D28A6">
        <w:rPr>
          <w:sz w:val="20"/>
          <w:szCs w:val="20"/>
          <w:u w:val="single"/>
        </w:rPr>
        <w:tab/>
      </w:r>
      <w:r w:rsidRPr="001D28A6">
        <w:rPr>
          <w:sz w:val="20"/>
          <w:szCs w:val="20"/>
        </w:rPr>
        <w:t xml:space="preserve"> day of </w:t>
      </w:r>
      <w:r w:rsidR="00EF5E1F">
        <w:rPr>
          <w:sz w:val="20"/>
          <w:szCs w:val="20"/>
          <w:u w:val="single"/>
        </w:rPr>
        <w:tab/>
      </w:r>
      <w:r w:rsidR="00EF5E1F">
        <w:rPr>
          <w:sz w:val="20"/>
          <w:szCs w:val="20"/>
          <w:u w:val="single"/>
        </w:rPr>
        <w:tab/>
      </w:r>
      <w:r w:rsidRPr="001D28A6">
        <w:rPr>
          <w:sz w:val="20"/>
          <w:szCs w:val="20"/>
        </w:rPr>
        <w:t xml:space="preserve"> 20</w:t>
      </w:r>
      <w:r w:rsidR="00EF5E1F">
        <w:rPr>
          <w:sz w:val="20"/>
          <w:szCs w:val="20"/>
        </w:rPr>
        <w:t>16</w:t>
      </w:r>
    </w:p>
    <w:p w:rsidR="000C0DC9" w:rsidRPr="001D28A6" w:rsidRDefault="000C0DC9" w:rsidP="00E03077">
      <w:pPr>
        <w:spacing w:after="0"/>
        <w:ind w:left="360"/>
        <w:rPr>
          <w:sz w:val="20"/>
          <w:szCs w:val="20"/>
          <w:u w:val="single"/>
        </w:rPr>
      </w:pPr>
      <w:r w:rsidRPr="001D28A6">
        <w:rPr>
          <w:sz w:val="20"/>
          <w:szCs w:val="20"/>
        </w:rPr>
        <w:t xml:space="preserve">Name of Lot Owner </w:t>
      </w:r>
      <w:r w:rsidRPr="001D28A6">
        <w:rPr>
          <w:sz w:val="20"/>
          <w:szCs w:val="20"/>
          <w:u w:val="single"/>
        </w:rPr>
        <w:tab/>
      </w:r>
      <w:r w:rsidRPr="001D28A6">
        <w:rPr>
          <w:sz w:val="20"/>
          <w:szCs w:val="20"/>
          <w:u w:val="single"/>
        </w:rPr>
        <w:tab/>
      </w:r>
      <w:r w:rsidRPr="001D28A6">
        <w:rPr>
          <w:sz w:val="20"/>
          <w:szCs w:val="20"/>
          <w:u w:val="single"/>
        </w:rPr>
        <w:tab/>
      </w:r>
      <w:r w:rsidRPr="001D28A6">
        <w:rPr>
          <w:sz w:val="20"/>
          <w:szCs w:val="20"/>
          <w:u w:val="single"/>
        </w:rPr>
        <w:tab/>
      </w:r>
      <w:r w:rsidRPr="001D28A6">
        <w:rPr>
          <w:sz w:val="20"/>
          <w:szCs w:val="20"/>
          <w:u w:val="single"/>
        </w:rPr>
        <w:tab/>
      </w:r>
    </w:p>
    <w:p w:rsidR="000A0117" w:rsidRPr="001D28A6" w:rsidRDefault="000C0DC9" w:rsidP="00F15FA5">
      <w:pPr>
        <w:spacing w:after="120"/>
        <w:ind w:left="360"/>
        <w:rPr>
          <w:sz w:val="20"/>
          <w:szCs w:val="20"/>
        </w:rPr>
      </w:pPr>
      <w:r w:rsidRPr="001D28A6">
        <w:rPr>
          <w:sz w:val="20"/>
          <w:szCs w:val="20"/>
        </w:rPr>
        <w:t>Signature</w:t>
      </w:r>
      <w:r w:rsidRPr="001D28A6">
        <w:rPr>
          <w:sz w:val="20"/>
          <w:szCs w:val="20"/>
        </w:rPr>
        <w:tab/>
      </w:r>
      <w:r w:rsidR="00E03077" w:rsidRPr="001D28A6">
        <w:rPr>
          <w:sz w:val="20"/>
          <w:szCs w:val="20"/>
          <w:u w:val="single"/>
        </w:rPr>
        <w:tab/>
      </w:r>
      <w:r w:rsidR="00E03077" w:rsidRPr="001D28A6">
        <w:rPr>
          <w:sz w:val="20"/>
          <w:szCs w:val="20"/>
          <w:u w:val="single"/>
        </w:rPr>
        <w:tab/>
      </w:r>
      <w:r w:rsidR="00E03077" w:rsidRPr="001D28A6">
        <w:rPr>
          <w:sz w:val="20"/>
          <w:szCs w:val="20"/>
          <w:u w:val="single"/>
        </w:rPr>
        <w:tab/>
      </w:r>
      <w:r w:rsidR="00E03077" w:rsidRPr="001D28A6">
        <w:rPr>
          <w:sz w:val="20"/>
          <w:szCs w:val="20"/>
          <w:u w:val="single"/>
        </w:rPr>
        <w:tab/>
      </w:r>
      <w:r w:rsidR="00E03077" w:rsidRPr="001D28A6">
        <w:rPr>
          <w:sz w:val="20"/>
          <w:szCs w:val="20"/>
          <w:u w:val="single"/>
        </w:rPr>
        <w:tab/>
      </w:r>
      <w:r w:rsidR="00E03077" w:rsidRPr="001D28A6">
        <w:rPr>
          <w:sz w:val="20"/>
          <w:szCs w:val="20"/>
          <w:u w:val="single"/>
        </w:rPr>
        <w:tab/>
      </w:r>
    </w:p>
    <w:tbl>
      <w:tblPr>
        <w:tblStyle w:val="TableGrid"/>
        <w:tblW w:w="0" w:type="auto"/>
        <w:tblInd w:w="360" w:type="dxa"/>
        <w:tblLook w:val="04A0" w:firstRow="1" w:lastRow="0" w:firstColumn="1" w:lastColumn="0" w:noHBand="0" w:noVBand="1"/>
      </w:tblPr>
      <w:tblGrid>
        <w:gridCol w:w="9216"/>
      </w:tblGrid>
      <w:tr w:rsidR="00E03077" w:rsidRPr="001D28A6" w:rsidTr="00E03077">
        <w:tc>
          <w:tcPr>
            <w:tcW w:w="9216" w:type="dxa"/>
            <w:shd w:val="clear" w:color="auto" w:fill="auto"/>
          </w:tcPr>
          <w:p w:rsidR="00E03077" w:rsidRPr="001D28A6" w:rsidRDefault="00E03077" w:rsidP="000C0DC9">
            <w:pPr>
              <w:spacing w:after="120"/>
              <w:rPr>
                <w:sz w:val="20"/>
                <w:szCs w:val="20"/>
              </w:rPr>
            </w:pPr>
            <w:r w:rsidRPr="001D28A6">
              <w:rPr>
                <w:sz w:val="20"/>
                <w:szCs w:val="20"/>
              </w:rPr>
              <w:t>OFFICIAL USE ONLY</w:t>
            </w:r>
          </w:p>
          <w:p w:rsidR="000A0117" w:rsidRPr="001D28A6" w:rsidRDefault="00E03077" w:rsidP="000C0DC9">
            <w:pPr>
              <w:spacing w:after="120"/>
              <w:rPr>
                <w:sz w:val="20"/>
                <w:szCs w:val="20"/>
                <w:u w:val="single"/>
              </w:rPr>
            </w:pPr>
            <w:r w:rsidRPr="001D28A6">
              <w:rPr>
                <w:sz w:val="20"/>
                <w:szCs w:val="20"/>
              </w:rPr>
              <w:t xml:space="preserve">Proxy Verification: </w:t>
            </w:r>
            <w:r w:rsidR="000A0117" w:rsidRPr="001D28A6">
              <w:rPr>
                <w:sz w:val="20"/>
                <w:szCs w:val="20"/>
                <w:u w:val="single"/>
              </w:rPr>
              <w:t xml:space="preserve"> __________________________________________________________________</w:t>
            </w:r>
          </w:p>
        </w:tc>
      </w:tr>
      <w:tr w:rsidR="003B3198" w:rsidRPr="001D28A6" w:rsidTr="00E03077">
        <w:tc>
          <w:tcPr>
            <w:tcW w:w="9216" w:type="dxa"/>
            <w:shd w:val="clear" w:color="auto" w:fill="auto"/>
          </w:tcPr>
          <w:p w:rsidR="003B3198" w:rsidRPr="001D28A6" w:rsidRDefault="003B3198" w:rsidP="000C0DC9">
            <w:pPr>
              <w:spacing w:after="120"/>
              <w:rPr>
                <w:sz w:val="20"/>
                <w:szCs w:val="20"/>
              </w:rPr>
            </w:pPr>
          </w:p>
        </w:tc>
      </w:tr>
    </w:tbl>
    <w:p w:rsidR="00F15FA5" w:rsidRDefault="00F15FA5" w:rsidP="00F15FA5">
      <w:pPr>
        <w:spacing w:after="0"/>
        <w:rPr>
          <w:b/>
          <w:sz w:val="20"/>
          <w:szCs w:val="20"/>
        </w:rPr>
      </w:pPr>
      <w:r>
        <w:rPr>
          <w:b/>
          <w:sz w:val="20"/>
          <w:szCs w:val="20"/>
        </w:rPr>
        <w:t>Please feel free to also visit The Glenwood Cemetery Website-www.th</w:t>
      </w:r>
      <w:r w:rsidR="00EF5E1F">
        <w:rPr>
          <w:b/>
          <w:sz w:val="20"/>
          <w:szCs w:val="20"/>
        </w:rPr>
        <w:t>eglenwoodcemetery.com for a</w:t>
      </w:r>
      <w:r>
        <w:rPr>
          <w:b/>
          <w:sz w:val="20"/>
          <w:szCs w:val="20"/>
        </w:rPr>
        <w:t xml:space="preserve"> 2016</w:t>
      </w:r>
      <w:r w:rsidR="00EF5E1F">
        <w:rPr>
          <w:b/>
          <w:sz w:val="20"/>
          <w:szCs w:val="20"/>
        </w:rPr>
        <w:t xml:space="preserve"> Proxy.</w:t>
      </w:r>
    </w:p>
    <w:p w:rsidR="00F15FA5" w:rsidRDefault="00F15FA5" w:rsidP="00F15FA5">
      <w:pPr>
        <w:spacing w:after="0"/>
        <w:rPr>
          <w:b/>
          <w:sz w:val="20"/>
          <w:szCs w:val="20"/>
        </w:rPr>
      </w:pPr>
      <w:r>
        <w:rPr>
          <w:b/>
          <w:sz w:val="20"/>
          <w:szCs w:val="20"/>
        </w:rPr>
        <w:t>You can fax it to</w:t>
      </w:r>
      <w:r w:rsidR="00EF5E1F">
        <w:rPr>
          <w:b/>
          <w:sz w:val="20"/>
          <w:szCs w:val="20"/>
        </w:rPr>
        <w:t xml:space="preserve"> 202-667-1020 To Board of Trustees</w:t>
      </w:r>
    </w:p>
    <w:p w:rsidR="00F15FA5" w:rsidRPr="001D28A6" w:rsidRDefault="00F15FA5" w:rsidP="000A0117">
      <w:pPr>
        <w:spacing w:after="0"/>
        <w:jc w:val="center"/>
        <w:rPr>
          <w:b/>
          <w:sz w:val="20"/>
          <w:szCs w:val="20"/>
        </w:rPr>
      </w:pPr>
    </w:p>
    <w:sectPr w:rsidR="00F15FA5" w:rsidRPr="001D2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C7467"/>
    <w:multiLevelType w:val="hybridMultilevel"/>
    <w:tmpl w:val="D8EEC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14"/>
    <w:rsid w:val="00032937"/>
    <w:rsid w:val="00083420"/>
    <w:rsid w:val="000A0117"/>
    <w:rsid w:val="000C0DC9"/>
    <w:rsid w:val="00106472"/>
    <w:rsid w:val="00113569"/>
    <w:rsid w:val="001D28A6"/>
    <w:rsid w:val="00387FE4"/>
    <w:rsid w:val="003B3198"/>
    <w:rsid w:val="00400888"/>
    <w:rsid w:val="004572C9"/>
    <w:rsid w:val="00473F06"/>
    <w:rsid w:val="004F5F38"/>
    <w:rsid w:val="00622949"/>
    <w:rsid w:val="00695BA9"/>
    <w:rsid w:val="006F5463"/>
    <w:rsid w:val="00861A8B"/>
    <w:rsid w:val="00B30A57"/>
    <w:rsid w:val="00C01B14"/>
    <w:rsid w:val="00C4630C"/>
    <w:rsid w:val="00D05598"/>
    <w:rsid w:val="00D7372F"/>
    <w:rsid w:val="00DB0A49"/>
    <w:rsid w:val="00DD4844"/>
    <w:rsid w:val="00DE03E3"/>
    <w:rsid w:val="00E03077"/>
    <w:rsid w:val="00EC00F3"/>
    <w:rsid w:val="00EF5E1F"/>
    <w:rsid w:val="00F15FA5"/>
    <w:rsid w:val="00F3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14"/>
    <w:rPr>
      <w:rFonts w:ascii="Tahoma" w:hAnsi="Tahoma" w:cs="Tahoma"/>
      <w:sz w:val="16"/>
      <w:szCs w:val="16"/>
    </w:rPr>
  </w:style>
  <w:style w:type="paragraph" w:styleId="ListParagraph">
    <w:name w:val="List Paragraph"/>
    <w:basedOn w:val="Normal"/>
    <w:uiPriority w:val="34"/>
    <w:qFormat/>
    <w:rsid w:val="004572C9"/>
    <w:pPr>
      <w:ind w:left="720"/>
      <w:contextualSpacing/>
    </w:pPr>
  </w:style>
  <w:style w:type="table" w:styleId="TableGrid">
    <w:name w:val="Table Grid"/>
    <w:basedOn w:val="TableNormal"/>
    <w:uiPriority w:val="59"/>
    <w:rsid w:val="00E03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14"/>
    <w:rPr>
      <w:rFonts w:ascii="Tahoma" w:hAnsi="Tahoma" w:cs="Tahoma"/>
      <w:sz w:val="16"/>
      <w:szCs w:val="16"/>
    </w:rPr>
  </w:style>
  <w:style w:type="paragraph" w:styleId="ListParagraph">
    <w:name w:val="List Paragraph"/>
    <w:basedOn w:val="Normal"/>
    <w:uiPriority w:val="34"/>
    <w:qFormat/>
    <w:rsid w:val="004572C9"/>
    <w:pPr>
      <w:ind w:left="720"/>
      <w:contextualSpacing/>
    </w:pPr>
  </w:style>
  <w:style w:type="table" w:styleId="TableGrid">
    <w:name w:val="Table Grid"/>
    <w:basedOn w:val="TableNormal"/>
    <w:uiPriority w:val="59"/>
    <w:rsid w:val="00E03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A2A0-E0DF-4D79-A53C-03E952F8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Miller</dc:creator>
  <cp:lastModifiedBy>Owner</cp:lastModifiedBy>
  <cp:revision>2</cp:revision>
  <cp:lastPrinted>2014-05-08T16:30:00Z</cp:lastPrinted>
  <dcterms:created xsi:type="dcterms:W3CDTF">2016-05-07T17:46:00Z</dcterms:created>
  <dcterms:modified xsi:type="dcterms:W3CDTF">2016-05-07T17:46:00Z</dcterms:modified>
</cp:coreProperties>
</file>